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6F39E" w14:textId="77777777" w:rsidR="007F7D56" w:rsidRPr="007F7D56" w:rsidRDefault="007F7D56" w:rsidP="007F7D56">
      <w:pPr>
        <w:shd w:val="clear" w:color="auto" w:fill="FFFFFF"/>
        <w:spacing w:before="100" w:beforeAutospacing="1" w:after="100" w:afterAutospacing="1"/>
        <w:rPr>
          <w:rFonts w:ascii="Segoe UI" w:eastAsia="Times New Roman" w:hAnsi="Segoe UI" w:cs="Segoe UI"/>
          <w:lang w:eastAsia="en-GB"/>
        </w:rPr>
      </w:pPr>
      <w:r w:rsidRPr="007F7D56">
        <w:rPr>
          <w:rFonts w:ascii="Segoe UI" w:eastAsia="Times New Roman" w:hAnsi="Segoe UI" w:cs="Segoe UI"/>
          <w:lang w:eastAsia="en-GB"/>
        </w:rPr>
        <w:t xml:space="preserve">Acesta este mai mult decât un anunț de angajare. Pentru că povestim despre mai mult decât un loc de muncă obișnuit. </w:t>
      </w:r>
      <w:r w:rsidRPr="007F7D56">
        <w:rPr>
          <w:rFonts w:ascii="Segoe UI" w:eastAsia="Times New Roman" w:hAnsi="Segoe UI" w:cs="Segoe UI"/>
          <w:b/>
          <w:bCs/>
          <w:lang w:eastAsia="en-GB"/>
        </w:rPr>
        <w:t xml:space="preserve">ERI </w:t>
      </w:r>
      <w:r w:rsidRPr="007F7D56">
        <w:rPr>
          <w:rFonts w:ascii="Segoe UI" w:eastAsia="Times New Roman" w:hAnsi="Segoe UI" w:cs="Segoe UI"/>
          <w:lang w:eastAsia="en-GB"/>
        </w:rPr>
        <w:t>este un proiect inovator în educație, bazat pe o metodologie de inspirație finlandeză, care își caută parteneri pe termen lung. Oameni determinați și implicați în procesul de învățare, care să ne ajute să pregătim, în fiecare zi, elevii pentru viitor. Te vezi străbătând alături de noi această călătorie educațională?</w:t>
      </w:r>
    </w:p>
    <w:p w14:paraId="5CCC9D88" w14:textId="77777777" w:rsidR="007F7D56" w:rsidRPr="007F7D56" w:rsidRDefault="007F7D56" w:rsidP="007F7D56">
      <w:pPr>
        <w:shd w:val="clear" w:color="auto" w:fill="FFFFFF"/>
        <w:spacing w:before="100" w:beforeAutospacing="1" w:after="100" w:afterAutospacing="1"/>
        <w:rPr>
          <w:rFonts w:ascii="Segoe UI" w:eastAsia="Times New Roman" w:hAnsi="Segoe UI" w:cs="Segoe UI"/>
          <w:lang w:eastAsia="en-GB"/>
        </w:rPr>
      </w:pPr>
      <w:r w:rsidRPr="007F7D56">
        <w:rPr>
          <w:rFonts w:ascii="Segoe UI" w:eastAsia="Times New Roman" w:hAnsi="Segoe UI" w:cs="Segoe UI"/>
          <w:b/>
          <w:bCs/>
          <w:lang w:eastAsia="en-GB"/>
        </w:rPr>
        <w:t>Să pornim la drum!</w:t>
      </w:r>
    </w:p>
    <w:p w14:paraId="30C45FE6" w14:textId="77777777" w:rsidR="007F7D56" w:rsidRPr="007F7D56" w:rsidRDefault="007F7D56" w:rsidP="007F7D56">
      <w:pPr>
        <w:shd w:val="clear" w:color="auto" w:fill="FFFFFF"/>
        <w:spacing w:before="100" w:beforeAutospacing="1" w:after="100" w:afterAutospacing="1"/>
        <w:rPr>
          <w:rFonts w:ascii="Segoe UI" w:eastAsia="Times New Roman" w:hAnsi="Segoe UI" w:cs="Segoe UI"/>
          <w:lang w:eastAsia="en-GB"/>
        </w:rPr>
      </w:pPr>
      <w:r w:rsidRPr="007F7D56">
        <w:rPr>
          <w:rFonts w:ascii="Segoe UI" w:eastAsia="Times New Roman" w:hAnsi="Segoe UI" w:cs="Segoe UI"/>
          <w:lang w:eastAsia="en-GB"/>
        </w:rPr>
        <w:t xml:space="preserve">Dacă ești un </w:t>
      </w:r>
      <w:r w:rsidRPr="007F7D56">
        <w:rPr>
          <w:rFonts w:ascii="Segoe UI" w:eastAsia="Times New Roman" w:hAnsi="Segoe UI" w:cs="Segoe UI"/>
          <w:b/>
          <w:bCs/>
          <w:i/>
          <w:iCs/>
          <w:lang w:eastAsia="en-GB"/>
        </w:rPr>
        <w:t xml:space="preserve">profesionist în domeniul educației </w:t>
      </w:r>
      <w:r w:rsidRPr="007F7D56">
        <w:rPr>
          <w:rFonts w:ascii="Segoe UI" w:eastAsia="Times New Roman" w:hAnsi="Segoe UI" w:cs="Segoe UI"/>
          <w:lang w:eastAsia="en-GB"/>
        </w:rPr>
        <w:t xml:space="preserve">pe </w:t>
      </w:r>
      <w:r w:rsidRPr="007F7D56">
        <w:rPr>
          <w:rFonts w:ascii="Segoe UI" w:eastAsia="Times New Roman" w:hAnsi="Segoe UI" w:cs="Segoe UI"/>
          <w:b/>
          <w:bCs/>
          <w:i/>
          <w:iCs/>
          <w:lang w:eastAsia="en-GB"/>
        </w:rPr>
        <w:t>nivel secundar,</w:t>
      </w:r>
      <w:r w:rsidRPr="007F7D56">
        <w:rPr>
          <w:rFonts w:ascii="Segoe UI" w:eastAsia="Times New Roman" w:hAnsi="Segoe UI" w:cs="Segoe UI"/>
          <w:lang w:eastAsia="en-GB"/>
        </w:rPr>
        <w:t xml:space="preserve"> un facilitator de învățare (</w:t>
      </w:r>
      <w:r w:rsidRPr="007F7D56">
        <w:rPr>
          <w:rFonts w:ascii="Segoe UI" w:eastAsia="Times New Roman" w:hAnsi="Segoe UI" w:cs="Segoe UI"/>
          <w:b/>
          <w:bCs/>
          <w:i/>
          <w:iCs/>
          <w:lang w:eastAsia="en-GB"/>
        </w:rPr>
        <w:t>Profesor</w:t>
      </w:r>
      <w:r w:rsidRPr="007F7D56">
        <w:rPr>
          <w:rFonts w:ascii="Segoe UI" w:eastAsia="Times New Roman" w:hAnsi="Segoe UI" w:cs="Segoe UI"/>
          <w:lang w:eastAsia="en-GB"/>
        </w:rPr>
        <w:t xml:space="preserve">) dornic să inspiri noile generații și să le încurajezi pe drumul lor în viată, deschizându-le noi orizonturi spre o lume plină de provocări, îți rezervăm un loc în echipa liceului ERI. </w:t>
      </w:r>
    </w:p>
    <w:p w14:paraId="789FBDD6" w14:textId="77777777" w:rsidR="007F7D56" w:rsidRPr="007F7D56" w:rsidRDefault="007F7D56" w:rsidP="007F7D56">
      <w:pPr>
        <w:shd w:val="clear" w:color="auto" w:fill="FFFFFF"/>
        <w:spacing w:before="100" w:beforeAutospacing="1" w:after="100" w:afterAutospacing="1"/>
        <w:rPr>
          <w:rFonts w:ascii="Segoe UI" w:eastAsia="Times New Roman" w:hAnsi="Segoe UI" w:cs="Segoe UI"/>
          <w:lang w:eastAsia="en-GB"/>
        </w:rPr>
      </w:pPr>
      <w:r w:rsidRPr="007F7D56">
        <w:rPr>
          <w:rFonts w:ascii="Segoe UI" w:eastAsia="Times New Roman" w:hAnsi="Segoe UI" w:cs="Segoe UI"/>
          <w:b/>
          <w:bCs/>
          <w:lang w:eastAsia="en-GB"/>
        </w:rPr>
        <w:t>Cum vei facilita învățarea experiențială?</w:t>
      </w:r>
    </w:p>
    <w:p w14:paraId="2342BF4B" w14:textId="77777777" w:rsidR="007F7D56" w:rsidRPr="007F7D56" w:rsidRDefault="007F7D56" w:rsidP="007F7D56">
      <w:pPr>
        <w:shd w:val="clear" w:color="auto" w:fill="FFFFFF"/>
        <w:spacing w:before="100" w:beforeAutospacing="1" w:after="100" w:afterAutospacing="1"/>
        <w:rPr>
          <w:rFonts w:ascii="Segoe UI" w:eastAsia="Times New Roman" w:hAnsi="Segoe UI" w:cs="Segoe UI"/>
          <w:lang w:eastAsia="en-GB"/>
        </w:rPr>
      </w:pPr>
      <w:r w:rsidRPr="007F7D56">
        <w:rPr>
          <w:rFonts w:ascii="Segoe UI" w:eastAsia="Times New Roman" w:hAnsi="Segoe UI" w:cs="Segoe UI"/>
          <w:lang w:eastAsia="en-GB"/>
        </w:rPr>
        <w:t>1.    Creezi contexte de învățare experimentală și interactivă</w:t>
      </w:r>
    </w:p>
    <w:p w14:paraId="52B16029" w14:textId="77777777" w:rsidR="007F7D56" w:rsidRPr="007F7D56" w:rsidRDefault="007F7D56" w:rsidP="007F7D56">
      <w:pPr>
        <w:shd w:val="clear" w:color="auto" w:fill="FFFFFF"/>
        <w:spacing w:before="100" w:beforeAutospacing="1" w:after="100" w:afterAutospacing="1"/>
        <w:rPr>
          <w:rFonts w:ascii="Segoe UI" w:eastAsia="Times New Roman" w:hAnsi="Segoe UI" w:cs="Segoe UI"/>
          <w:lang w:eastAsia="en-GB"/>
        </w:rPr>
      </w:pPr>
      <w:r w:rsidRPr="007F7D56">
        <w:rPr>
          <w:rFonts w:ascii="Segoe UI" w:eastAsia="Times New Roman" w:hAnsi="Segoe UI" w:cs="Segoe UI"/>
          <w:lang w:eastAsia="en-GB"/>
        </w:rPr>
        <w:t>2.    Respecți și aplici valorile ERI: autonomie, cooperare, educație centrată pe elev, competențe interculturale</w:t>
      </w:r>
    </w:p>
    <w:p w14:paraId="79C2DC68" w14:textId="77777777" w:rsidR="007F7D56" w:rsidRPr="007F7D56" w:rsidRDefault="007F7D56" w:rsidP="007F7D56">
      <w:pPr>
        <w:shd w:val="clear" w:color="auto" w:fill="FFFFFF"/>
        <w:spacing w:before="100" w:beforeAutospacing="1" w:after="100" w:afterAutospacing="1"/>
        <w:rPr>
          <w:rFonts w:ascii="Segoe UI" w:eastAsia="Times New Roman" w:hAnsi="Segoe UI" w:cs="Segoe UI"/>
          <w:lang w:eastAsia="en-GB"/>
        </w:rPr>
      </w:pPr>
      <w:r w:rsidRPr="007F7D56">
        <w:rPr>
          <w:rFonts w:ascii="Segoe UI" w:eastAsia="Times New Roman" w:hAnsi="Segoe UI" w:cs="Segoe UI"/>
          <w:lang w:eastAsia="en-GB"/>
        </w:rPr>
        <w:t>3.    Stimulezi curiozitatea adolescenților și le menții atenția</w:t>
      </w:r>
    </w:p>
    <w:p w14:paraId="438E87FA" w14:textId="77777777" w:rsidR="007F7D56" w:rsidRPr="007F7D56" w:rsidRDefault="007F7D56" w:rsidP="007F7D56">
      <w:pPr>
        <w:shd w:val="clear" w:color="auto" w:fill="FFFFFF"/>
        <w:spacing w:before="100" w:beforeAutospacing="1" w:after="100" w:afterAutospacing="1"/>
        <w:rPr>
          <w:rFonts w:ascii="Segoe UI" w:eastAsia="Times New Roman" w:hAnsi="Segoe UI" w:cs="Segoe UI"/>
          <w:lang w:eastAsia="en-GB"/>
        </w:rPr>
      </w:pPr>
      <w:r w:rsidRPr="007F7D56">
        <w:rPr>
          <w:rFonts w:ascii="Segoe UI" w:eastAsia="Times New Roman" w:hAnsi="Segoe UI" w:cs="Segoe UI"/>
          <w:lang w:eastAsia="en-GB"/>
        </w:rPr>
        <w:t>4.    Dezvolți competențe cu răbdare și în ritmul fiecărui adolescent în parte</w:t>
      </w:r>
    </w:p>
    <w:p w14:paraId="4E0367F2" w14:textId="77777777" w:rsidR="007F7D56" w:rsidRPr="007F7D56" w:rsidRDefault="007F7D56" w:rsidP="007F7D56">
      <w:pPr>
        <w:shd w:val="clear" w:color="auto" w:fill="FFFFFF"/>
        <w:spacing w:before="100" w:beforeAutospacing="1" w:after="100" w:afterAutospacing="1"/>
        <w:rPr>
          <w:rFonts w:ascii="Segoe UI" w:eastAsia="Times New Roman" w:hAnsi="Segoe UI" w:cs="Segoe UI"/>
          <w:lang w:eastAsia="en-GB"/>
        </w:rPr>
      </w:pPr>
      <w:r w:rsidRPr="007F7D56">
        <w:rPr>
          <w:rFonts w:ascii="Segoe UI" w:eastAsia="Times New Roman" w:hAnsi="Segoe UI" w:cs="Segoe UI"/>
          <w:lang w:eastAsia="en-GB"/>
        </w:rPr>
        <w:t>5.    Creezi relații de lucru sigure din punct de vedere emoțional pentru adolescenți, cu încredere și responsabilitate</w:t>
      </w:r>
    </w:p>
    <w:p w14:paraId="73B79EDB" w14:textId="77777777" w:rsidR="007F7D56" w:rsidRPr="007F7D56" w:rsidRDefault="007F7D56" w:rsidP="007F7D56">
      <w:pPr>
        <w:shd w:val="clear" w:color="auto" w:fill="FFFFFF"/>
        <w:spacing w:before="100" w:beforeAutospacing="1" w:after="100" w:afterAutospacing="1"/>
        <w:rPr>
          <w:rFonts w:ascii="Segoe UI" w:eastAsia="Times New Roman" w:hAnsi="Segoe UI" w:cs="Segoe UI"/>
          <w:lang w:eastAsia="en-GB"/>
        </w:rPr>
      </w:pPr>
      <w:r w:rsidRPr="007F7D56">
        <w:rPr>
          <w:rFonts w:ascii="Segoe UI" w:eastAsia="Times New Roman" w:hAnsi="Segoe UI" w:cs="Segoe UI"/>
          <w:lang w:eastAsia="en-GB"/>
        </w:rPr>
        <w:t>6.    Acționezi conștient de rolul tău de model comportamental pentru adolescenți (și nu numai)</w:t>
      </w:r>
    </w:p>
    <w:p w14:paraId="66561FA2" w14:textId="77777777" w:rsidR="007F7D56" w:rsidRPr="007F7D56" w:rsidRDefault="007F7D56" w:rsidP="007F7D56">
      <w:pPr>
        <w:shd w:val="clear" w:color="auto" w:fill="FFFFFF"/>
        <w:spacing w:before="100" w:beforeAutospacing="1" w:after="100" w:afterAutospacing="1"/>
        <w:rPr>
          <w:rFonts w:ascii="Segoe UI" w:eastAsia="Times New Roman" w:hAnsi="Segoe UI" w:cs="Segoe UI"/>
          <w:lang w:eastAsia="en-GB"/>
        </w:rPr>
      </w:pPr>
      <w:r w:rsidRPr="007F7D56">
        <w:rPr>
          <w:rFonts w:ascii="Segoe UI" w:eastAsia="Times New Roman" w:hAnsi="Segoe UI" w:cs="Segoe UI"/>
          <w:lang w:eastAsia="en-GB"/>
        </w:rPr>
        <w:t>7.    Construiești relații armonioase de colaborare/comunicare cu părinții și colegii tăi</w:t>
      </w:r>
    </w:p>
    <w:p w14:paraId="11086F3C" w14:textId="77777777" w:rsidR="007F7D56" w:rsidRPr="007F7D56" w:rsidRDefault="007F7D56" w:rsidP="007F7D56">
      <w:pPr>
        <w:shd w:val="clear" w:color="auto" w:fill="FFFFFF"/>
        <w:spacing w:before="100" w:beforeAutospacing="1" w:after="100" w:afterAutospacing="1"/>
        <w:rPr>
          <w:rFonts w:ascii="Segoe UI" w:eastAsia="Times New Roman" w:hAnsi="Segoe UI" w:cs="Segoe UI"/>
          <w:lang w:eastAsia="en-GB"/>
        </w:rPr>
      </w:pPr>
      <w:r w:rsidRPr="007F7D56">
        <w:rPr>
          <w:rFonts w:ascii="Segoe UI" w:eastAsia="Times New Roman" w:hAnsi="Segoe UI" w:cs="Segoe UI"/>
          <w:b/>
          <w:bCs/>
          <w:lang w:eastAsia="en-GB"/>
        </w:rPr>
        <w:t>Care sunt cerințele?</w:t>
      </w:r>
    </w:p>
    <w:p w14:paraId="0B9FFB0F" w14:textId="77777777" w:rsidR="007F7D56" w:rsidRPr="007F7D56" w:rsidRDefault="007F7D56" w:rsidP="007F7D56">
      <w:pPr>
        <w:shd w:val="clear" w:color="auto" w:fill="FFFFFF"/>
        <w:spacing w:before="100" w:beforeAutospacing="1" w:after="100" w:afterAutospacing="1"/>
        <w:rPr>
          <w:rFonts w:ascii="Segoe UI" w:eastAsia="Times New Roman" w:hAnsi="Segoe UI" w:cs="Segoe UI"/>
          <w:lang w:eastAsia="en-GB"/>
        </w:rPr>
      </w:pPr>
      <w:r w:rsidRPr="007F7D56">
        <w:rPr>
          <w:rFonts w:ascii="Segoe UI" w:eastAsia="Times New Roman" w:hAnsi="Segoe UI" w:cs="Segoe UI"/>
          <w:lang w:eastAsia="en-GB"/>
        </w:rPr>
        <w:t>1.    Studii universitare pentru disciplina predată și modul psihopedagogic nivel 2</w:t>
      </w:r>
    </w:p>
    <w:p w14:paraId="136F3303" w14:textId="77777777" w:rsidR="007F7D56" w:rsidRPr="007F7D56" w:rsidRDefault="007F7D56" w:rsidP="007F7D56">
      <w:pPr>
        <w:shd w:val="clear" w:color="auto" w:fill="FFFFFF"/>
        <w:spacing w:before="100" w:beforeAutospacing="1" w:after="100" w:afterAutospacing="1"/>
        <w:rPr>
          <w:rFonts w:ascii="Segoe UI" w:eastAsia="Times New Roman" w:hAnsi="Segoe UI" w:cs="Segoe UI"/>
          <w:lang w:eastAsia="en-GB"/>
        </w:rPr>
      </w:pPr>
      <w:r w:rsidRPr="007F7D56">
        <w:rPr>
          <w:rFonts w:ascii="Segoe UI" w:eastAsia="Times New Roman" w:hAnsi="Segoe UI" w:cs="Segoe UI"/>
          <w:lang w:eastAsia="en-GB"/>
        </w:rPr>
        <w:t>2.    Experiență de minim 2 ani în învățământ (lucrul cu copii CES constituie un avantaj)</w:t>
      </w:r>
    </w:p>
    <w:p w14:paraId="2C04B549" w14:textId="77777777" w:rsidR="007F7D56" w:rsidRPr="007F7D56" w:rsidRDefault="007F7D56" w:rsidP="007F7D56">
      <w:pPr>
        <w:shd w:val="clear" w:color="auto" w:fill="FFFFFF"/>
        <w:spacing w:before="100" w:beforeAutospacing="1" w:after="100" w:afterAutospacing="1"/>
        <w:rPr>
          <w:rFonts w:ascii="Segoe UI" w:eastAsia="Times New Roman" w:hAnsi="Segoe UI" w:cs="Segoe UI"/>
          <w:lang w:eastAsia="en-GB"/>
        </w:rPr>
      </w:pPr>
      <w:r w:rsidRPr="007F7D56">
        <w:rPr>
          <w:rFonts w:ascii="Segoe UI" w:eastAsia="Times New Roman" w:hAnsi="Segoe UI" w:cs="Segoe UI"/>
          <w:lang w:eastAsia="en-GB"/>
        </w:rPr>
        <w:t>3.    Cunoașterea limbii engleze la nivel avansat (nivelul B2, minimum)</w:t>
      </w:r>
    </w:p>
    <w:p w14:paraId="4BAB7807" w14:textId="77777777" w:rsidR="007F7D56" w:rsidRPr="007F7D56" w:rsidRDefault="007F7D56" w:rsidP="007F7D56">
      <w:pPr>
        <w:shd w:val="clear" w:color="auto" w:fill="FFFFFF"/>
        <w:spacing w:before="100" w:beforeAutospacing="1" w:after="100" w:afterAutospacing="1"/>
        <w:rPr>
          <w:rFonts w:ascii="Segoe UI" w:eastAsia="Times New Roman" w:hAnsi="Segoe UI" w:cs="Segoe UI"/>
          <w:lang w:eastAsia="en-GB"/>
        </w:rPr>
      </w:pPr>
      <w:r w:rsidRPr="007F7D56">
        <w:rPr>
          <w:rFonts w:ascii="Segoe UI" w:eastAsia="Times New Roman" w:hAnsi="Segoe UI" w:cs="Segoe UI"/>
          <w:lang w:eastAsia="en-GB"/>
        </w:rPr>
        <w:t>4.    Flexibilitate, creativitate, cooperare, inteligență emoțională, integritate</w:t>
      </w:r>
    </w:p>
    <w:p w14:paraId="0C287B77" w14:textId="77777777" w:rsidR="007F7D56" w:rsidRPr="007F7D56" w:rsidRDefault="007F7D56" w:rsidP="007F7D56">
      <w:pPr>
        <w:shd w:val="clear" w:color="auto" w:fill="FFFFFF"/>
        <w:spacing w:before="100" w:beforeAutospacing="1" w:after="100" w:afterAutospacing="1"/>
        <w:rPr>
          <w:rFonts w:ascii="Segoe UI" w:eastAsia="Times New Roman" w:hAnsi="Segoe UI" w:cs="Segoe UI"/>
          <w:lang w:eastAsia="en-GB"/>
        </w:rPr>
      </w:pPr>
      <w:r w:rsidRPr="007F7D56">
        <w:rPr>
          <w:rFonts w:ascii="Segoe UI" w:eastAsia="Times New Roman" w:hAnsi="Segoe UI" w:cs="Segoe UI"/>
          <w:lang w:eastAsia="en-GB"/>
        </w:rPr>
        <w:lastRenderedPageBreak/>
        <w:t>5.    Abilități și competențe transversale pedagogice în utilizarea instrumentelor și metodelor actuale</w:t>
      </w:r>
    </w:p>
    <w:p w14:paraId="08152C52" w14:textId="77777777" w:rsidR="007F7D56" w:rsidRPr="007F7D56" w:rsidRDefault="007F7D56" w:rsidP="007F7D56">
      <w:pPr>
        <w:shd w:val="clear" w:color="auto" w:fill="FFFFFF"/>
        <w:spacing w:before="100" w:beforeAutospacing="1" w:after="100" w:afterAutospacing="1"/>
        <w:rPr>
          <w:rFonts w:ascii="Segoe UI" w:eastAsia="Times New Roman" w:hAnsi="Segoe UI" w:cs="Segoe UI"/>
          <w:lang w:eastAsia="en-GB"/>
        </w:rPr>
      </w:pPr>
      <w:r w:rsidRPr="007F7D56">
        <w:rPr>
          <w:rFonts w:ascii="Segoe UI" w:eastAsia="Times New Roman" w:hAnsi="Segoe UI" w:cs="Segoe UI"/>
          <w:lang w:eastAsia="en-GB"/>
        </w:rPr>
        <w:t>6.    Cunoștințe și competențe TIC</w:t>
      </w:r>
    </w:p>
    <w:p w14:paraId="2F520016" w14:textId="77777777" w:rsidR="007F7D56" w:rsidRPr="007F7D56" w:rsidRDefault="007F7D56" w:rsidP="007F7D56">
      <w:pPr>
        <w:shd w:val="clear" w:color="auto" w:fill="FFFFFF"/>
        <w:spacing w:before="100" w:beforeAutospacing="1" w:after="100" w:afterAutospacing="1"/>
        <w:rPr>
          <w:rFonts w:ascii="Segoe UI" w:eastAsia="Times New Roman" w:hAnsi="Segoe UI" w:cs="Segoe UI"/>
          <w:lang w:eastAsia="en-GB"/>
        </w:rPr>
      </w:pPr>
      <w:r w:rsidRPr="007F7D56">
        <w:rPr>
          <w:rFonts w:ascii="Segoe UI" w:eastAsia="Times New Roman" w:hAnsi="Segoe UI" w:cs="Segoe UI"/>
          <w:b/>
          <w:bCs/>
          <w:lang w:eastAsia="en-GB"/>
        </w:rPr>
        <w:t>Ce oferim noi?</w:t>
      </w:r>
    </w:p>
    <w:p w14:paraId="77DA0B9A" w14:textId="77777777" w:rsidR="007F7D56" w:rsidRPr="007F7D56" w:rsidRDefault="007F7D56" w:rsidP="007F7D56">
      <w:pPr>
        <w:shd w:val="clear" w:color="auto" w:fill="FFFFFF"/>
        <w:spacing w:before="100" w:beforeAutospacing="1" w:after="100" w:afterAutospacing="1"/>
        <w:rPr>
          <w:rFonts w:ascii="Segoe UI" w:eastAsia="Times New Roman" w:hAnsi="Segoe UI" w:cs="Segoe UI"/>
          <w:lang w:eastAsia="en-GB"/>
        </w:rPr>
      </w:pPr>
      <w:r w:rsidRPr="007F7D56">
        <w:rPr>
          <w:rFonts w:ascii="Segoe UI" w:eastAsia="Times New Roman" w:hAnsi="Segoe UI" w:cs="Segoe UI"/>
          <w:lang w:eastAsia="en-GB"/>
        </w:rPr>
        <w:t>1.    Pachet salarial motivant (salariu fix, tichete de masă, asigurare medicală privată, prime ocazionale, decontare transport)</w:t>
      </w:r>
    </w:p>
    <w:p w14:paraId="02FC1B52" w14:textId="77777777" w:rsidR="007F7D56" w:rsidRPr="007F7D56" w:rsidRDefault="007F7D56" w:rsidP="007F7D56">
      <w:pPr>
        <w:shd w:val="clear" w:color="auto" w:fill="FFFFFF"/>
        <w:spacing w:before="100" w:beforeAutospacing="1" w:after="100" w:afterAutospacing="1"/>
        <w:rPr>
          <w:rFonts w:ascii="Segoe UI" w:eastAsia="Times New Roman" w:hAnsi="Segoe UI" w:cs="Segoe UI"/>
          <w:lang w:eastAsia="en-GB"/>
        </w:rPr>
      </w:pPr>
      <w:r w:rsidRPr="007F7D56">
        <w:rPr>
          <w:rFonts w:ascii="Segoe UI" w:eastAsia="Times New Roman" w:hAnsi="Segoe UI" w:cs="Segoe UI"/>
          <w:lang w:eastAsia="en-GB"/>
        </w:rPr>
        <w:t>2.    Oportunități de formare profesională continuă</w:t>
      </w:r>
    </w:p>
    <w:p w14:paraId="1CB0BC62" w14:textId="77777777" w:rsidR="007F7D56" w:rsidRPr="007F7D56" w:rsidRDefault="007F7D56" w:rsidP="007F7D56">
      <w:pPr>
        <w:shd w:val="clear" w:color="auto" w:fill="FFFFFF"/>
        <w:spacing w:before="100" w:beforeAutospacing="1" w:after="100" w:afterAutospacing="1"/>
        <w:rPr>
          <w:rFonts w:ascii="Segoe UI" w:eastAsia="Times New Roman" w:hAnsi="Segoe UI" w:cs="Segoe UI"/>
          <w:lang w:eastAsia="en-GB"/>
        </w:rPr>
      </w:pPr>
      <w:r w:rsidRPr="007F7D56">
        <w:rPr>
          <w:rFonts w:ascii="Segoe UI" w:eastAsia="Times New Roman" w:hAnsi="Segoe UI" w:cs="Segoe UI"/>
          <w:lang w:eastAsia="en-GB"/>
        </w:rPr>
        <w:t>3.    Lucrul cu grupe cu un număr restrâns de elevi</w:t>
      </w:r>
    </w:p>
    <w:p w14:paraId="4337B9CB" w14:textId="77777777" w:rsidR="007F7D56" w:rsidRPr="007F7D56" w:rsidRDefault="007F7D56" w:rsidP="007F7D56">
      <w:pPr>
        <w:shd w:val="clear" w:color="auto" w:fill="FFFFFF"/>
        <w:spacing w:before="100" w:beforeAutospacing="1" w:after="100" w:afterAutospacing="1"/>
        <w:rPr>
          <w:rFonts w:ascii="Segoe UI" w:eastAsia="Times New Roman" w:hAnsi="Segoe UI" w:cs="Segoe UI"/>
          <w:lang w:eastAsia="en-GB"/>
        </w:rPr>
      </w:pPr>
      <w:r w:rsidRPr="007F7D56">
        <w:rPr>
          <w:rFonts w:ascii="Segoe UI" w:eastAsia="Times New Roman" w:hAnsi="Segoe UI" w:cs="Segoe UI"/>
          <w:lang w:eastAsia="en-GB"/>
        </w:rPr>
        <w:t>4.    Bază materială și metodologică nouă</w:t>
      </w:r>
    </w:p>
    <w:p w14:paraId="4BDF8872" w14:textId="77777777" w:rsidR="007F7D56" w:rsidRPr="007F7D56" w:rsidRDefault="007F7D56" w:rsidP="007F7D56">
      <w:pPr>
        <w:shd w:val="clear" w:color="auto" w:fill="FFFFFF"/>
        <w:spacing w:before="100" w:beforeAutospacing="1" w:after="100" w:afterAutospacing="1"/>
        <w:rPr>
          <w:rFonts w:ascii="Segoe UI" w:eastAsia="Times New Roman" w:hAnsi="Segoe UI" w:cs="Segoe UI"/>
          <w:lang w:eastAsia="en-GB"/>
        </w:rPr>
      </w:pPr>
      <w:r w:rsidRPr="007F7D56">
        <w:rPr>
          <w:rFonts w:ascii="Segoe UI" w:eastAsia="Times New Roman" w:hAnsi="Segoe UI" w:cs="Segoe UI"/>
          <w:lang w:eastAsia="en-GB"/>
        </w:rPr>
        <w:t>5.    Echipă tânără și entuziastă</w:t>
      </w:r>
    </w:p>
    <w:p w14:paraId="5982663D" w14:textId="77777777" w:rsidR="007F7D56" w:rsidRPr="007F7D56" w:rsidRDefault="007F7D56" w:rsidP="007F7D56">
      <w:pPr>
        <w:shd w:val="clear" w:color="auto" w:fill="FFFFFF"/>
        <w:spacing w:before="100" w:beforeAutospacing="1" w:after="100" w:afterAutospacing="1"/>
        <w:rPr>
          <w:rFonts w:ascii="Segoe UI" w:eastAsia="Times New Roman" w:hAnsi="Segoe UI" w:cs="Segoe UI"/>
          <w:lang w:eastAsia="en-GB"/>
        </w:rPr>
      </w:pPr>
      <w:r w:rsidRPr="007F7D56">
        <w:rPr>
          <w:rFonts w:ascii="Segoe UI" w:eastAsia="Times New Roman" w:hAnsi="Segoe UI" w:cs="Segoe UI"/>
          <w:b/>
          <w:bCs/>
          <w:lang w:eastAsia="en-GB"/>
        </w:rPr>
        <w:t xml:space="preserve">Etapele de parcurs </w:t>
      </w:r>
    </w:p>
    <w:p w14:paraId="7A99106B" w14:textId="77777777" w:rsidR="007F7D56" w:rsidRPr="007F7D56" w:rsidRDefault="007F7D56" w:rsidP="007F7D56">
      <w:pPr>
        <w:shd w:val="clear" w:color="auto" w:fill="FFFFFF"/>
        <w:spacing w:before="100" w:beforeAutospacing="1" w:after="100" w:afterAutospacing="1"/>
        <w:rPr>
          <w:rFonts w:ascii="Segoe UI" w:eastAsia="Times New Roman" w:hAnsi="Segoe UI" w:cs="Segoe UI"/>
          <w:lang w:eastAsia="en-GB"/>
        </w:rPr>
      </w:pPr>
      <w:r w:rsidRPr="007F7D56">
        <w:rPr>
          <w:rFonts w:ascii="Segoe UI" w:eastAsia="Times New Roman" w:hAnsi="Segoe UI" w:cs="Segoe UI"/>
          <w:lang w:eastAsia="en-GB"/>
        </w:rPr>
        <w:t>1.    Înaintarea CV-ului la adresa de e-mail recrutare@eri.school</w:t>
      </w:r>
    </w:p>
    <w:p w14:paraId="5D17C60A" w14:textId="77777777" w:rsidR="007F7D56" w:rsidRPr="007F7D56" w:rsidRDefault="007F7D56" w:rsidP="007F7D56">
      <w:pPr>
        <w:shd w:val="clear" w:color="auto" w:fill="FFFFFF"/>
        <w:spacing w:before="100" w:beforeAutospacing="1" w:after="100" w:afterAutospacing="1"/>
        <w:rPr>
          <w:rFonts w:ascii="Segoe UI" w:eastAsia="Times New Roman" w:hAnsi="Segoe UI" w:cs="Segoe UI"/>
          <w:lang w:eastAsia="en-GB"/>
        </w:rPr>
      </w:pPr>
      <w:r w:rsidRPr="007F7D56">
        <w:rPr>
          <w:rFonts w:ascii="Segoe UI" w:eastAsia="Times New Roman" w:hAnsi="Segoe UI" w:cs="Segoe UI"/>
          <w:lang w:eastAsia="en-GB"/>
        </w:rPr>
        <w:t>2.    Parcurgerea testării psihologice (online)</w:t>
      </w:r>
    </w:p>
    <w:p w14:paraId="7415607F" w14:textId="77777777" w:rsidR="007F7D56" w:rsidRPr="007F7D56" w:rsidRDefault="007F7D56" w:rsidP="007F7D56">
      <w:pPr>
        <w:shd w:val="clear" w:color="auto" w:fill="FFFFFF"/>
        <w:spacing w:before="100" w:beforeAutospacing="1" w:after="100" w:afterAutospacing="1"/>
        <w:rPr>
          <w:rFonts w:ascii="Segoe UI" w:eastAsia="Times New Roman" w:hAnsi="Segoe UI" w:cs="Segoe UI"/>
          <w:lang w:eastAsia="en-GB"/>
        </w:rPr>
      </w:pPr>
      <w:r w:rsidRPr="007F7D56">
        <w:rPr>
          <w:rFonts w:ascii="Segoe UI" w:eastAsia="Times New Roman" w:hAnsi="Segoe UI" w:cs="Segoe UI"/>
          <w:lang w:eastAsia="en-GB"/>
        </w:rPr>
        <w:t>3.    Participarea la o sesiune de training ERI – două zile (fizic)</w:t>
      </w:r>
    </w:p>
    <w:p w14:paraId="7323D36E" w14:textId="77777777" w:rsidR="007F7D56" w:rsidRPr="007F7D56" w:rsidRDefault="007F7D56" w:rsidP="007F7D56">
      <w:pPr>
        <w:shd w:val="clear" w:color="auto" w:fill="FFFFFF"/>
        <w:spacing w:before="100" w:beforeAutospacing="1" w:after="100" w:afterAutospacing="1"/>
        <w:rPr>
          <w:rFonts w:ascii="Segoe UI" w:eastAsia="Times New Roman" w:hAnsi="Segoe UI" w:cs="Segoe UI"/>
          <w:lang w:eastAsia="en-GB"/>
        </w:rPr>
      </w:pPr>
      <w:r w:rsidRPr="007F7D56">
        <w:rPr>
          <w:rFonts w:ascii="Segoe UI" w:eastAsia="Times New Roman" w:hAnsi="Segoe UI" w:cs="Segoe UI"/>
          <w:lang w:eastAsia="en-GB"/>
        </w:rPr>
        <w:t>4.    Program de asistență și predare (la clasă)</w:t>
      </w:r>
    </w:p>
    <w:p w14:paraId="4073275C" w14:textId="77777777" w:rsidR="007F7D56" w:rsidRPr="007F7D56" w:rsidRDefault="007F7D56" w:rsidP="007F7D56">
      <w:pPr>
        <w:shd w:val="clear" w:color="auto" w:fill="FFFFFF"/>
        <w:spacing w:before="100" w:beforeAutospacing="1" w:after="100" w:afterAutospacing="1"/>
        <w:rPr>
          <w:rFonts w:ascii="Segoe UI" w:eastAsia="Times New Roman" w:hAnsi="Segoe UI" w:cs="Segoe UI"/>
          <w:lang w:eastAsia="en-GB"/>
        </w:rPr>
      </w:pPr>
      <w:r w:rsidRPr="007F7D56">
        <w:rPr>
          <w:rFonts w:ascii="Segoe UI" w:eastAsia="Times New Roman" w:hAnsi="Segoe UI" w:cs="Segoe UI"/>
          <w:lang w:eastAsia="en-GB"/>
        </w:rPr>
        <w:t>5.    Evaluarea posibilităților de colaborare</w:t>
      </w:r>
    </w:p>
    <w:p w14:paraId="1CB9CCC4" w14:textId="77777777" w:rsidR="007F7D56" w:rsidRPr="007F7D56" w:rsidRDefault="007F7D56" w:rsidP="007F7D56">
      <w:pPr>
        <w:shd w:val="clear" w:color="auto" w:fill="FFFFFF"/>
        <w:spacing w:before="100" w:beforeAutospacing="1" w:after="100" w:afterAutospacing="1"/>
        <w:rPr>
          <w:rFonts w:ascii="Segoe UI" w:eastAsia="Times New Roman" w:hAnsi="Segoe UI" w:cs="Segoe UI"/>
          <w:lang w:eastAsia="en-GB"/>
        </w:rPr>
      </w:pPr>
      <w:r w:rsidRPr="007F7D56">
        <w:rPr>
          <w:rFonts w:ascii="Segoe UI" w:eastAsia="Times New Roman" w:hAnsi="Segoe UI" w:cs="Segoe UI"/>
          <w:b/>
          <w:bCs/>
          <w:lang w:eastAsia="en-GB"/>
        </w:rPr>
        <w:t>Dacă îți dorești să construiești alături de noi o educație difERItă, te invităm să aplici trimițându-ne CV-ul tău la adresa</w:t>
      </w:r>
      <w:r w:rsidRPr="007F7D56">
        <w:rPr>
          <w:rFonts w:ascii="Segoe UI" w:eastAsia="Times New Roman" w:hAnsi="Segoe UI" w:cs="Segoe UI"/>
          <w:lang w:eastAsia="en-GB"/>
        </w:rPr>
        <w:t xml:space="preserve"> </w:t>
      </w:r>
      <w:r w:rsidRPr="007F7D56">
        <w:rPr>
          <w:rFonts w:ascii="Segoe UI" w:eastAsia="Times New Roman" w:hAnsi="Segoe UI" w:cs="Segoe UI"/>
          <w:b/>
          <w:bCs/>
          <w:lang w:eastAsia="en-GB"/>
        </w:rPr>
        <w:t>de email:</w:t>
      </w:r>
      <w:r w:rsidRPr="007F7D56">
        <w:rPr>
          <w:rFonts w:ascii="Segoe UI" w:eastAsia="Times New Roman" w:hAnsi="Segoe UI" w:cs="Segoe UI"/>
          <w:lang w:eastAsia="en-GB"/>
        </w:rPr>
        <w:t xml:space="preserve"> recrutare @eri.school.</w:t>
      </w:r>
    </w:p>
    <w:p w14:paraId="1EF1349A" w14:textId="77777777" w:rsidR="007F7D56" w:rsidRPr="007F7D56" w:rsidRDefault="007F7D56" w:rsidP="007F7D56">
      <w:pPr>
        <w:rPr>
          <w:rFonts w:ascii="Times New Roman" w:eastAsia="Times New Roman" w:hAnsi="Times New Roman" w:cs="Times New Roman"/>
          <w:lang w:eastAsia="en-GB"/>
        </w:rPr>
      </w:pPr>
    </w:p>
    <w:p w14:paraId="734BCAE5" w14:textId="77777777" w:rsidR="008E7BA7" w:rsidRDefault="007F7D56"/>
    <w:sectPr w:rsidR="008E7B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56"/>
    <w:rsid w:val="0046512B"/>
    <w:rsid w:val="007F7D56"/>
    <w:rsid w:val="00FC0463"/>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33042F48"/>
  <w15:chartTrackingRefBased/>
  <w15:docId w15:val="{57DA85C2-0423-AB4B-9F09-E9601D6B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7D56"/>
    <w:pPr>
      <w:spacing w:before="100" w:beforeAutospacing="1" w:after="100" w:afterAutospacing="1"/>
    </w:pPr>
    <w:rPr>
      <w:rFonts w:ascii="Times New Roman" w:eastAsia="Times New Roman" w:hAnsi="Times New Roman" w:cs="Times New Roman"/>
      <w:lang w:eastAsia="en-GB"/>
    </w:rPr>
  </w:style>
  <w:style w:type="character" w:customStyle="1" w:styleId="white-space-pre">
    <w:name w:val="white-space-pre"/>
    <w:basedOn w:val="DefaultParagraphFont"/>
    <w:rsid w:val="007F7D56"/>
  </w:style>
  <w:style w:type="character" w:styleId="Strong">
    <w:name w:val="Strong"/>
    <w:basedOn w:val="DefaultParagraphFont"/>
    <w:uiPriority w:val="22"/>
    <w:qFormat/>
    <w:rsid w:val="007F7D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880714">
      <w:bodyDiv w:val="1"/>
      <w:marLeft w:val="0"/>
      <w:marRight w:val="0"/>
      <w:marTop w:val="0"/>
      <w:marBottom w:val="0"/>
      <w:divBdr>
        <w:top w:val="none" w:sz="0" w:space="0" w:color="auto"/>
        <w:left w:val="none" w:sz="0" w:space="0" w:color="auto"/>
        <w:bottom w:val="none" w:sz="0" w:space="0" w:color="auto"/>
        <w:right w:val="none" w:sz="0" w:space="0" w:color="auto"/>
      </w:divBdr>
      <w:divsChild>
        <w:div w:id="1570654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2023-11-15T08:17:00Z</dcterms:created>
  <dcterms:modified xsi:type="dcterms:W3CDTF">2023-11-15T08:17:00Z</dcterms:modified>
</cp:coreProperties>
</file>